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58" w:rsidRPr="00CF3822" w:rsidRDefault="008C6A49" w:rsidP="00CF3822">
      <w:pPr>
        <w:pStyle w:val="NoSpacing"/>
        <w:jc w:val="center"/>
        <w:rPr>
          <w:rFonts w:ascii="Comic Sans MS" w:hAnsi="Comic Sans MS"/>
          <w:sz w:val="28"/>
          <w:szCs w:val="24"/>
          <w:u w:val="single"/>
        </w:rPr>
      </w:pPr>
      <w:r w:rsidRPr="00CF3822">
        <w:rPr>
          <w:rFonts w:ascii="Comic Sans MS" w:hAnsi="Comic Sans MS"/>
          <w:sz w:val="28"/>
          <w:szCs w:val="24"/>
          <w:u w:val="single"/>
        </w:rPr>
        <w:t>Solving Trigonometric Equations</w:t>
      </w:r>
    </w:p>
    <w:p w:rsidR="008C6A49" w:rsidRDefault="008C6A49" w:rsidP="008C6A49">
      <w:pPr>
        <w:pStyle w:val="NoSpacing"/>
        <w:rPr>
          <w:rFonts w:ascii="Comic Sans MS" w:hAnsi="Comic Sans MS"/>
          <w:sz w:val="24"/>
          <w:szCs w:val="24"/>
        </w:rPr>
      </w:pPr>
    </w:p>
    <w:p w:rsidR="00CF3822" w:rsidRDefault="00CF3822" w:rsidP="008C6A49">
      <w:pPr>
        <w:pStyle w:val="NoSpacing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 = sin x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8C6A49" w:rsidRDefault="00CF3822" w:rsidP="008C6A49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4251278</wp:posOffset>
                </wp:positionH>
                <wp:positionV relativeFrom="paragraph">
                  <wp:posOffset>23106</wp:posOffset>
                </wp:positionV>
                <wp:extent cx="2324100" cy="2292824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292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822" w:rsidRDefault="00CF3822" w:rsidP="00CF382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these graphs to help you answer the questions below.</w:t>
                            </w:r>
                          </w:p>
                          <w:p w:rsidR="00CF3822" w:rsidRDefault="00CF3822" w:rsidP="00CF382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F3822" w:rsidRDefault="00CF3822" w:rsidP="00CF382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Consider:</w:t>
                            </w:r>
                          </w:p>
                          <w:p w:rsidR="00CF3822" w:rsidRDefault="00CF3822" w:rsidP="00CF382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Periods</w:t>
                            </w:r>
                          </w:p>
                          <w:p w:rsidR="00CF3822" w:rsidRDefault="00CF3822" w:rsidP="00CF382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Rotational symmetry</w:t>
                            </w:r>
                          </w:p>
                          <w:p w:rsidR="00CF3822" w:rsidRDefault="00CF3822" w:rsidP="00CF382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Reflective symmetry</w:t>
                            </w:r>
                          </w:p>
                          <w:p w:rsidR="004D0045" w:rsidRDefault="004D0045" w:rsidP="004D00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D0045" w:rsidRPr="00255960" w:rsidRDefault="004D0045" w:rsidP="004D00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Give your answers correct to one decimal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75pt;margin-top:1.8pt;width:183pt;height:18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" fillcolor="white [3201]" strokeweight=".5pt">
                <v:textbox>
                  <w:txbxContent>
                    <w:p w:rsidR="00CF3822" w:rsidRDefault="00CF3822" w:rsidP="00CF382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these graphs to help you answer the questions below.</w:t>
                      </w:r>
                    </w:p>
                    <w:p w:rsidR="00CF3822" w:rsidRDefault="00CF3822" w:rsidP="00CF382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F3822" w:rsidRDefault="00CF3822" w:rsidP="00CF382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Consider:</w:t>
                      </w:r>
                    </w:p>
                    <w:p w:rsidR="00CF3822" w:rsidRDefault="00CF3822" w:rsidP="00CF382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Periods</w:t>
                      </w:r>
                    </w:p>
                    <w:p w:rsidR="00CF3822" w:rsidRDefault="00CF3822" w:rsidP="00CF382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Rotational symmetry</w:t>
                      </w:r>
                    </w:p>
                    <w:p w:rsidR="00CF3822" w:rsidRDefault="00CF3822" w:rsidP="00CF382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Reflective symmetry</w:t>
                      </w:r>
                    </w:p>
                    <w:p w:rsidR="004D0045" w:rsidRDefault="004D0045" w:rsidP="004D00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D0045" w:rsidRPr="00255960" w:rsidRDefault="004D0045" w:rsidP="004D00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Give your answers correct to one decimal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384EF0" wp14:editId="4FEE0141">
            <wp:extent cx="4000500" cy="832869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35" t="38494" r="679" b="30404"/>
                    <a:stretch/>
                  </pic:blipFill>
                  <pic:spPr bwMode="auto">
                    <a:xfrm>
                      <a:off x="0" y="0"/>
                      <a:ext cx="4040765" cy="8412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822" w:rsidRDefault="00CF3822" w:rsidP="008C6A49">
      <w:pPr>
        <w:pStyle w:val="NoSpacing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 = cos x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CF3822" w:rsidRDefault="00CF3822" w:rsidP="008C6A49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9EF1ED" wp14:editId="65FC8E31">
            <wp:extent cx="4000500" cy="817819"/>
            <wp:effectExtent l="19050" t="19050" r="1905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049" t="38749" r="822" b="30659"/>
                    <a:stretch/>
                  </pic:blipFill>
                  <pic:spPr bwMode="auto">
                    <a:xfrm>
                      <a:off x="0" y="0"/>
                      <a:ext cx="4039269" cy="825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822" w:rsidRDefault="00CF3822" w:rsidP="008C6A49">
      <w:pPr>
        <w:pStyle w:val="NoSpacing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 = tan x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CF3822" w:rsidRDefault="00CF3822" w:rsidP="008C6A49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94C46DB" wp14:editId="08AE64F0">
            <wp:extent cx="4000500" cy="1390585"/>
            <wp:effectExtent l="19050" t="19050" r="1905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36" t="28042" r="964" b="20206"/>
                    <a:stretch/>
                  </pic:blipFill>
                  <pic:spPr bwMode="auto">
                    <a:xfrm>
                      <a:off x="0" y="0"/>
                      <a:ext cx="4015543" cy="13958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960" w:rsidRDefault="00255960" w:rsidP="00E00187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3706"/>
        <w:gridCol w:w="2077"/>
      </w:tblGrid>
      <w:tr w:rsidR="0022366D" w:rsidRPr="00E00187" w:rsidTr="0022366D">
        <w:trPr>
          <w:trHeight w:val="170"/>
        </w:trPr>
        <w:tc>
          <w:tcPr>
            <w:tcW w:w="562" w:type="dxa"/>
          </w:tcPr>
          <w:p w:rsidR="0022366D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Q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Equation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Domain</w:t>
            </w:r>
          </w:p>
        </w:tc>
        <w:tc>
          <w:tcPr>
            <w:tcW w:w="3706" w:type="dxa"/>
          </w:tcPr>
          <w:p w:rsidR="0022366D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Working</w:t>
            </w:r>
          </w:p>
        </w:tc>
        <w:tc>
          <w:tcPr>
            <w:tcW w:w="2077" w:type="dxa"/>
          </w:tcPr>
          <w:p w:rsidR="0022366D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Solutions</w:t>
            </w: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≤x ≤360°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=-1</m:t>
              </m:r>
            </m:oMath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≤360°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oMath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≤x ≤360°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=0.2</m:t>
              </m:r>
            </m:oMath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≤x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72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=0.6</m:t>
              </m:r>
            </m:oMath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≤360°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=0.15</m:t>
              </m:r>
            </m:oMath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-360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°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≤360°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=-0.76</m:t>
              </m:r>
            </m:oMath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≤360°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=-0.1</m:t>
              </m:r>
            </m:oMath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≤x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54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=-0.43</m:t>
              </m:r>
            </m:oMath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-180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° ≤x ≤360°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2366D" w:rsidRPr="00E00187" w:rsidTr="0022366D">
        <w:trPr>
          <w:trHeight w:val="794"/>
        </w:trPr>
        <w:tc>
          <w:tcPr>
            <w:tcW w:w="562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=0.68</m:t>
              </m:r>
            </m:oMath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2366D" w:rsidRPr="00E00187" w:rsidRDefault="0022366D" w:rsidP="009856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0°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72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0°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06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2366D" w:rsidRPr="00E00187" w:rsidRDefault="0022366D" w:rsidP="009856C4">
            <w:pPr>
              <w:pStyle w:val="NoSpacing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255960" w:rsidRPr="008C6A49" w:rsidRDefault="00255960" w:rsidP="00E00187">
      <w:pPr>
        <w:pStyle w:val="NoSpacing"/>
        <w:rPr>
          <w:rFonts w:ascii="Comic Sans MS" w:hAnsi="Comic Sans MS"/>
          <w:sz w:val="24"/>
          <w:szCs w:val="24"/>
        </w:rPr>
      </w:pPr>
    </w:p>
    <w:p w:rsidR="00E00187" w:rsidRPr="008C6A49" w:rsidRDefault="00E00187">
      <w:pPr>
        <w:pStyle w:val="NoSpacing"/>
        <w:rPr>
          <w:rFonts w:ascii="Comic Sans MS" w:hAnsi="Comic Sans MS"/>
          <w:sz w:val="24"/>
          <w:szCs w:val="24"/>
        </w:rPr>
      </w:pPr>
    </w:p>
    <w:sectPr w:rsidR="00E00187" w:rsidRPr="008C6A49" w:rsidSect="008C6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21AE"/>
    <w:multiLevelType w:val="hybridMultilevel"/>
    <w:tmpl w:val="A5C8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7AC"/>
    <w:multiLevelType w:val="hybridMultilevel"/>
    <w:tmpl w:val="8BACB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7578"/>
    <w:multiLevelType w:val="hybridMultilevel"/>
    <w:tmpl w:val="91C48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9"/>
    <w:rsid w:val="0022366D"/>
    <w:rsid w:val="00255960"/>
    <w:rsid w:val="00423D58"/>
    <w:rsid w:val="004D0045"/>
    <w:rsid w:val="008C6A49"/>
    <w:rsid w:val="00CF3822"/>
    <w:rsid w:val="00D55EAC"/>
    <w:rsid w:val="00E00187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9005"/>
  <w15:chartTrackingRefBased/>
  <w15:docId w15:val="{3B92B86A-2F6F-48B9-869E-21EF315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A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0187"/>
    <w:rPr>
      <w:color w:val="808080"/>
    </w:rPr>
  </w:style>
  <w:style w:type="paragraph" w:styleId="ListParagraph">
    <w:name w:val="List Paragraph"/>
    <w:basedOn w:val="Normal"/>
    <w:uiPriority w:val="34"/>
    <w:qFormat/>
    <w:rsid w:val="00E00187"/>
    <w:pPr>
      <w:ind w:left="720"/>
      <w:contextualSpacing/>
    </w:pPr>
  </w:style>
  <w:style w:type="table" w:styleId="TableGrid">
    <w:name w:val="Table Grid"/>
    <w:basedOn w:val="TableNormal"/>
    <w:uiPriority w:val="39"/>
    <w:rsid w:val="00E0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2017-12-09T11:55:00Z</dcterms:created>
  <dcterms:modified xsi:type="dcterms:W3CDTF">2017-12-09T16:44:00Z</dcterms:modified>
</cp:coreProperties>
</file>